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D" w:rsidRPr="006E69ED" w:rsidRDefault="006E69ED" w:rsidP="006E69ED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r w:rsidRPr="006E69ED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t>NN 3/2017, Pravilnik o izmjeni Pravilnika o kriterijima za izricanje pedagoških mjera</w:t>
      </w:r>
    </w:p>
    <w:p w:rsidR="006E69ED" w:rsidRPr="006E69ED" w:rsidRDefault="006E69ED" w:rsidP="006E69ED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49"/>
          <w:szCs w:val="49"/>
          <w:lang w:eastAsia="hr-HR"/>
        </w:rPr>
      </w:pPr>
      <w:r w:rsidRPr="006E69ED">
        <w:rPr>
          <w:rFonts w:ascii="Times New Roman" w:eastAsia="Times New Roman" w:hAnsi="Times New Roman" w:cs="Times New Roman"/>
          <w:b/>
          <w:bCs/>
          <w:caps/>
          <w:color w:val="231F20"/>
          <w:sz w:val="49"/>
          <w:szCs w:val="49"/>
          <w:lang w:eastAsia="hr-HR"/>
        </w:rPr>
        <w:t>MINISTARSTVO ZNANOSTI I OBRAZOVANJA</w:t>
      </w:r>
    </w:p>
    <w:p w:rsidR="006E69ED" w:rsidRPr="006E69ED" w:rsidRDefault="006E69ED" w:rsidP="006E69ED">
      <w:pPr>
        <w:spacing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6E69E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125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6E69ED" w:rsidRPr="006E69ED" w:rsidRDefault="006E69ED" w:rsidP="006E69ED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43"/>
          <w:szCs w:val="43"/>
          <w:lang w:eastAsia="hr-HR"/>
        </w:rPr>
      </w:pPr>
      <w:r w:rsidRPr="006E69ED">
        <w:rPr>
          <w:rFonts w:ascii="Times New Roman" w:eastAsia="Times New Roman" w:hAnsi="Times New Roman" w:cs="Times New Roman"/>
          <w:b/>
          <w:bCs/>
          <w:color w:val="231F20"/>
          <w:sz w:val="43"/>
          <w:szCs w:val="43"/>
          <w:lang w:eastAsia="hr-HR"/>
        </w:rPr>
        <w:t>PRAVILNIK</w:t>
      </w:r>
    </w:p>
    <w:p w:rsidR="006E69ED" w:rsidRPr="006E69ED" w:rsidRDefault="006E69ED" w:rsidP="006E69ED">
      <w:pPr>
        <w:spacing w:before="68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bookmarkStart w:id="0" w:name="_GoBack"/>
      <w:r w:rsidRPr="006E69E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 IZMJENI PRAVILNIKA O KRITERIJIMA ZA IZRICANJE PEDAGOŠKIH MJERA</w:t>
      </w:r>
      <w:bookmarkEnd w:id="0"/>
    </w:p>
    <w:p w:rsidR="006E69ED" w:rsidRPr="006E69ED" w:rsidRDefault="006E69ED" w:rsidP="006E69ED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Članak 1.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 Pravilniku o kriterijima za izricanje pedagoških mjera (»Narodne novine«, broj 94/15.), članak 4. mijenja se i glasi: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»(1) Pedagoška mjera izriče se i zbog neopravdanih izostanaka s nastave.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(2) Izostanak s nastave, u slučaju pravodobnog zahtjeva roditelja, može odobriti: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učitelj/nastavnik za izostanak tijekom nastavnoga dana,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razrednik za izostanak do tri (pojedinačna ili uzastopna) radna dana,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ravnatelj za izostanak do sedam (uzastopnih) radnih dana,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učiteljsko/nastavničko vijeće za izostanak do petnaest (uzastopnih) radnih dana.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Opravdanost izostanka s nastave zbog zdravstvenih razloga u trajanju duljem od tri radna dana uzastopno dokazuje se liječničkom potvrdom.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(6) Neopravdanim izostankom smatra se izostanak koji nije odobren ili opravdan sukladno odredbama stavka 2., 3., 4. i 5. ovoga članka.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(7) Načini opravdavanja izostanaka učenika i primjereni rok javljanja o razlogu izostanka uređuju se statutom škole.«</w:t>
      </w:r>
    </w:p>
    <w:p w:rsidR="006E69ED" w:rsidRPr="006E69ED" w:rsidRDefault="006E69ED" w:rsidP="006E69ED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Članak 2.</w:t>
      </w:r>
    </w:p>
    <w:p w:rsidR="006E69ED" w:rsidRPr="006E69ED" w:rsidRDefault="006E69ED" w:rsidP="006E69ED">
      <w:pPr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Ovaj pravilnik stupa na snagu osmoga dana od dana objave u »Narodnim novinama«.</w:t>
      </w:r>
    </w:p>
    <w:p w:rsidR="006E69ED" w:rsidRPr="006E69ED" w:rsidRDefault="006E69ED" w:rsidP="006E69ED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Klasa: 602-01/16-01/00635</w:t>
      </w:r>
    </w:p>
    <w:p w:rsidR="006E69ED" w:rsidRPr="006E69ED" w:rsidRDefault="006E69ED" w:rsidP="006E69ED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proofErr w:type="spellStart"/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Urbroj</w:t>
      </w:r>
      <w:proofErr w:type="spellEnd"/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: 533-28-16-0001</w:t>
      </w:r>
    </w:p>
    <w:p w:rsidR="006E69ED" w:rsidRPr="006E69ED" w:rsidRDefault="006E69ED" w:rsidP="006E69ED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Zagreb, 28. prosinca 2016.</w:t>
      </w:r>
    </w:p>
    <w:p w:rsidR="006E69ED" w:rsidRPr="006E69ED" w:rsidRDefault="006E69ED" w:rsidP="006E69ED">
      <w:pPr>
        <w:spacing w:before="27" w:after="48" w:line="240" w:lineRule="auto"/>
        <w:ind w:left="2712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Ministar</w:t>
      </w:r>
      <w:r w:rsidRPr="006E69ED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br/>
        <w:t>prof. dr. sc. Pavo Barišić, v. r.</w:t>
      </w:r>
    </w:p>
    <w:p w:rsidR="00FF169B" w:rsidRDefault="00FF169B"/>
    <w:sectPr w:rsidR="00FF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6"/>
    <w:rsid w:val="000E2DC1"/>
    <w:rsid w:val="0036773D"/>
    <w:rsid w:val="003B3065"/>
    <w:rsid w:val="00531328"/>
    <w:rsid w:val="005C0107"/>
    <w:rsid w:val="006E69ED"/>
    <w:rsid w:val="00725A5A"/>
    <w:rsid w:val="00744D00"/>
    <w:rsid w:val="00B55286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E6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E69E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3337">
    <w:name w:val="box_453337"/>
    <w:basedOn w:val="Normal"/>
    <w:rsid w:val="006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E6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E69E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3337">
    <w:name w:val="box_453337"/>
    <w:basedOn w:val="Normal"/>
    <w:rsid w:val="006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68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652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3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8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11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433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5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271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  <w:div w:id="1712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100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96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85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625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2021-04-26T10:24:00Z</dcterms:created>
  <dcterms:modified xsi:type="dcterms:W3CDTF">2021-04-26T10:24:00Z</dcterms:modified>
</cp:coreProperties>
</file>